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David</w:t>
      </w:r>
      <w:r w:rsidR="00594BA5">
        <w:rPr>
          <w:sz w:val="20"/>
          <w:szCs w:val="20"/>
          <w:lang w:val="bg-BG"/>
        </w:rPr>
        <w:t xml:space="preserve"> </w:t>
      </w:r>
      <w:r w:rsidRPr="001D0D09">
        <w:rPr>
          <w:sz w:val="20"/>
          <w:szCs w:val="20"/>
        </w:rPr>
        <w:t>Ungureanu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+4407516473531</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bateriedavid@gmail.com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