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Zyśk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+48792681164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Zyśk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