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Danuta Piekarniak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+48508417919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krawczyk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Szymon piekarniak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