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Bieńko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+48501847078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Bieńko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Bieńko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Zosia Bieńko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