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27 Eensgevonden Cres, Eensgevonden,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+27730827342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deshandrevandenheever04@gmail.com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Kyroh  , with birthdate 2019/11/20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Vredenburg</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Deshandre</w:t>
      </w:r>
      <w:r>
        <w:rPr>
          <w:rFonts w:ascii="Arial" w:hAnsi="Arial" w:eastAsia="Arial" w:cs="Arial"/>
          <w:sz w:val="24"/>
          <w:szCs w:val="24"/>
          <w:u w:val="single"/>
        </w:rPr>
        <w:t xml:space="preserve"> </w:t>
      </w:r>
      <w:r w:rsidRPr="00592E50">
        <w:rPr>
          <w:rFonts w:ascii="Arial" w:hAnsi="Arial" w:eastAsia="Arial" w:cs="Arial"/>
          <w:sz w:val="24"/>
          <w:szCs w:val="24"/>
          <w:u w:val="single"/>
        </w:rPr>
        <w:t>Van den Heever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9705180405081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