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17.10.1983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+359886236429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pecata83@gmail.com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Lou Stefanov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