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Milen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Zakov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18.6.1990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+359885602659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zakovssuctm@gmail.com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Kalina Zakova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1.3.2021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