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אבע</w:t>
      </w:r>
      <w:r w:rsidR="00594BA5">
        <w:rPr>
          <w:sz w:val="20"/>
          <w:szCs w:val="20"/>
          <w:lang w:val="bg-BG"/>
        </w:rPr>
        <w:t xml:space="preserve"> </w:t>
      </w:r>
      <w:r w:rsidRPr="001D0D09">
        <w:rPr>
          <w:sz w:val="20"/>
          <w:szCs w:val="20"/>
        </w:rPr>
        <w:t>חג</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+9725296870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aviyeru4@gmail.com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