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Noah Aston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Henry Aston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Joseph Aston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