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Kukulska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zeus832@op.pl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Michalina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16.06.2011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