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Florian Larochette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+33781903291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