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Noe</w:t>
      </w:r>
      <w:r>
        <w:rPr>
          <w:u w:val="single"/>
        </w:rPr>
        <w:t xml:space="preserve"> </w:t>
      </w:r>
      <w:r w:rsidRPr="009E5F62">
        <w:rPr>
          <w:u w:val="single"/>
        </w:rPr>
        <w:t>valtierra pereiro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15494767N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guillermo pereiro castromil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25/03/2025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Noe valtierra pereiro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