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Scholz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andrzejewska.monika94@gmail.com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+48501659678 ,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