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Cindy</w:t>
      </w:r>
      <w:r w:rsidR="00405CC1">
        <w:t xml:space="preserve"> </w:t>
      </w:r>
      <w:r w:rsidRPr="00405CC1" w:rsidR="00405CC1">
        <w:t>Marinus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800804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2017/02/17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