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Husak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+36707195777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Kristina Hrushevenko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