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Nina</w:t>
      </w:r>
      <w:r w:rsidR="00594BA5">
        <w:rPr>
          <w:sz w:val="20"/>
          <w:szCs w:val="20"/>
          <w:lang w:val="bg-BG"/>
        </w:rPr>
        <w:t xml:space="preserve"> </w:t>
      </w:r>
      <w:r w:rsidRPr="001D0D09">
        <w:rPr>
          <w:sz w:val="20"/>
          <w:szCs w:val="20"/>
        </w:rPr>
        <w:t>Matsaev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+359884072772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ninokiss@icloud.com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