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Tstetsevych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+380978139909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