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Marina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Penkova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11.5.1992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+3590878902524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pupi@abv.bg</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Karina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12.11.2018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Marti</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13.8.2019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20.12.2025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