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Nosyk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+48451532205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Roman Abramovych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Ruslan Abramovych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Danylo Puzachov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