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Kalinowskia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+48796053290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Kalinowski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