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Diana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Mitkova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6.8.2005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+359884252114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dmitkova221@gmail.con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Nikolai Lambov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6.12.2009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8.12.2025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