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GEORG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DIMITROV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+359884158528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gd392504@gmail.com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YORDAN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19.4.2022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MEGAN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29.12.2023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