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Marta  Sendon Blanco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36163862L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21/06/1977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martasendon@hotmail.com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+34670223665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Hugo Gusano sendon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21/12/2025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