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Marcos Maestro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07973364t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Bruno Maestro Ortega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8/9/2022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Marcos Maestro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13/12/2025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