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Well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+487756981444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26.05.2011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Olivia well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