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Румен  Козарев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+359879134171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rumenkozarec1@gmail.com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