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Georgaras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+306984953021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andrewgeorgaras12@gmail.com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