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stacey</w:t>
      </w:r>
      <w:r w:rsidR="00594BA5">
        <w:rPr>
          <w:sz w:val="20"/>
          <w:szCs w:val="20"/>
          <w:lang w:val="bg-BG"/>
        </w:rPr>
        <w:t xml:space="preserve"> </w:t>
      </w:r>
      <w:r w:rsidRPr="001D0D09">
        <w:rPr>
          <w:sz w:val="20"/>
          <w:szCs w:val="20"/>
        </w:rPr>
        <w:t>willis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+447459191527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staceymwillis@gmail.com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