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Shandalov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&lt;fontdir="auto"style="vertical-align:inherit;"&gt;&lt;fontdir="auto"style="vertical-align:inherit;"&gt;+972&lt;/font&gt;&lt;/font&gt;542511611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mshand59@gmail.com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