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Wozniak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+48697361565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11.01.1983</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Julian wozniak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07.05.2015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Aleksander wawrzynczyk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26.08.2015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29.12.2025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