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Francesco  Martino</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28.5.1978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+359889258534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martinowaz@yahoo.it</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