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Bura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+359886004392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bura.dasha07@gmail.com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