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Ivo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Spiller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+421915733401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JB045678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ivo.spiller@gmail.com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Pezinok, Slovakia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90203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Dasa Spiller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+351000000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Ivo Spiller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