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+3590897242458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k.hristov333@abv.bg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