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Kowalska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mkkowalska23p@interia.pl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+48536550421 ,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Lidia Kowalska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16.05.2012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