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Abigail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Wesselhoff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Z3156722T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17/9/2001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+34667345912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awesselbean@gmail.com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Abigail Wesselhoff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