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Казасова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Богдан Петков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