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Jana</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Sánchez sanchez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53324659X</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9/7/2004</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08792</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+34618508530</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janasanchez2004@gmail.com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14/12/2025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Jana Sánchez sanchez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