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+359897695903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michael_danailov@abv.bg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