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Denise</w:t>
      </w:r>
      <w:r w:rsidR="00594BA5">
        <w:rPr>
          <w:sz w:val="20"/>
          <w:szCs w:val="20"/>
          <w:lang w:val="bg-BG"/>
        </w:rPr>
        <w:t xml:space="preserve"> </w:t>
      </w:r>
      <w:r w:rsidRPr="001D0D09">
        <w:rPr>
          <w:sz w:val="20"/>
          <w:szCs w:val="20"/>
        </w:rPr>
        <w:t>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+393518536209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laidenise51@gmail.com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