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carolina  Boquete gallardo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32940933B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07/12/2001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acboqueteg@gmail.com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+34642851155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