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Николай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Шопов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nshopov2000@gmail.com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+3590894375175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19.4.2000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12.12.2025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