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Marcin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Mandryk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marcinm@lu.home.pl</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+48607260843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25/04/1976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Cct835300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Berberyowa 9 The Three Corners Rihana Resort,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Karolina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+48503014588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