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Claudia  Picola Soto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79066549R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05/01/1994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cpicola001@gmail.com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+34648832616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