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Бонимир Ганчев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+3590888704780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bonimir19741974@gmail.com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