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Dorin Rotaru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+306906690632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