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Ваня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+359889619607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vanya.shiderova@gmail.com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 Тодоров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18.6.2010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