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+48661961058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 Marciniak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Chudzicka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Daniel Młynarski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