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Ester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Faris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estererhan1@gmail.com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+359876034759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22.12.2001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