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Wojnowski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+48887348000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22.01.1973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